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611D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D86312">
        <w:rPr>
          <w:rFonts w:ascii="Cambria" w:eastAsia="Calibri" w:hAnsi="Cambria" w:cs="Times New Roman"/>
          <w:b/>
          <w:sz w:val="24"/>
          <w:szCs w:val="24"/>
        </w:rPr>
        <w:t>Załącznik nr 2a</w:t>
      </w:r>
    </w:p>
    <w:p w14:paraId="1CF27585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Cs/>
          <w:sz w:val="24"/>
          <w:szCs w:val="24"/>
        </w:rPr>
      </w:pPr>
    </w:p>
    <w:p w14:paraId="1C933CF2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Cs/>
          <w:sz w:val="24"/>
          <w:szCs w:val="24"/>
        </w:rPr>
      </w:pPr>
    </w:p>
    <w:p w14:paraId="5795CA48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Cs/>
          <w:sz w:val="24"/>
          <w:szCs w:val="24"/>
        </w:rPr>
      </w:pPr>
    </w:p>
    <w:p w14:paraId="287E191B" w14:textId="77777777" w:rsidR="00D86312" w:rsidRPr="00D86312" w:rsidRDefault="00D86312" w:rsidP="00D86312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D86312">
        <w:rPr>
          <w:rFonts w:ascii="Cambria" w:eastAsia="Times New Roman" w:hAnsi="Cambria" w:cs="Times New Roman"/>
          <w:sz w:val="16"/>
          <w:szCs w:val="16"/>
          <w:lang w:eastAsia="pl-PL"/>
        </w:rPr>
        <w:t>…………………………………………………………</w:t>
      </w:r>
    </w:p>
    <w:p w14:paraId="0895D856" w14:textId="77777777" w:rsidR="00D86312" w:rsidRPr="00D86312" w:rsidRDefault="00D86312" w:rsidP="00D86312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D86312">
        <w:rPr>
          <w:rFonts w:ascii="Cambria" w:eastAsia="Times New Roman" w:hAnsi="Cambria" w:cs="Times New Roman"/>
          <w:sz w:val="16"/>
          <w:szCs w:val="16"/>
          <w:lang w:eastAsia="pl-PL"/>
        </w:rPr>
        <w:t>pełna nazwa/firma, adres Wykonawcy/</w:t>
      </w:r>
    </w:p>
    <w:p w14:paraId="7798FF34" w14:textId="77777777" w:rsidR="00D86312" w:rsidRPr="00D86312" w:rsidRDefault="00D86312" w:rsidP="00D86312">
      <w:pPr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D86312">
        <w:rPr>
          <w:rFonts w:ascii="Cambria" w:eastAsia="Times New Roman" w:hAnsi="Cambria" w:cs="Times New Roman"/>
          <w:bCs/>
          <w:sz w:val="16"/>
          <w:szCs w:val="16"/>
          <w:lang w:eastAsia="pl-PL"/>
        </w:rPr>
        <w:t xml:space="preserve">Wykonawców wspólnie ubiegających się </w:t>
      </w:r>
      <w:r w:rsidRPr="00D86312">
        <w:rPr>
          <w:rFonts w:ascii="Cambria" w:eastAsia="Times New Roman" w:hAnsi="Cambria" w:cs="Times New Roman"/>
          <w:bCs/>
          <w:sz w:val="16"/>
          <w:szCs w:val="16"/>
          <w:lang w:eastAsia="pl-PL"/>
        </w:rPr>
        <w:br/>
        <w:t>o udzielenie zamówienia</w:t>
      </w:r>
    </w:p>
    <w:p w14:paraId="43837549" w14:textId="77777777" w:rsidR="00D86312" w:rsidRPr="00D86312" w:rsidRDefault="00D86312" w:rsidP="00D8631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</w:p>
    <w:p w14:paraId="2537540D" w14:textId="77777777" w:rsidR="00D86312" w:rsidRPr="00D86312" w:rsidRDefault="00D86312" w:rsidP="00D8631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</w:p>
    <w:p w14:paraId="56A04B17" w14:textId="77777777" w:rsidR="00D86312" w:rsidRPr="00D86312" w:rsidRDefault="00D86312" w:rsidP="00D8631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  <w:r w:rsidRPr="00D86312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Formularz cenowy</w:t>
      </w:r>
    </w:p>
    <w:p w14:paraId="5E6D9F6C" w14:textId="77777777" w:rsidR="00D86312" w:rsidRPr="00D86312" w:rsidRDefault="00D86312" w:rsidP="00D8631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</w:pPr>
    </w:p>
    <w:tbl>
      <w:tblPr>
        <w:tblStyle w:val="Tabela-Siatka"/>
        <w:tblW w:w="13751" w:type="dxa"/>
        <w:tblInd w:w="-431" w:type="dxa"/>
        <w:tblLook w:val="04A0" w:firstRow="1" w:lastRow="0" w:firstColumn="1" w:lastColumn="0" w:noHBand="0" w:noVBand="1"/>
      </w:tblPr>
      <w:tblGrid>
        <w:gridCol w:w="2974"/>
        <w:gridCol w:w="1760"/>
        <w:gridCol w:w="654"/>
        <w:gridCol w:w="1842"/>
        <w:gridCol w:w="1985"/>
        <w:gridCol w:w="2268"/>
        <w:gridCol w:w="2268"/>
      </w:tblGrid>
      <w:tr w:rsidR="00D86312" w:rsidRPr="00D86312" w14:paraId="4C8C5ECD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2E89EBE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bookmarkStart w:id="0" w:name="OLE_LINK1"/>
            <w:r w:rsidRPr="00D86312">
              <w:rPr>
                <w:rFonts w:ascii="Cambria" w:hAnsi="Cambria" w:cs="Calibri"/>
                <w:b/>
                <w:bCs/>
              </w:rPr>
              <w:t>NAZWA ARTYKUŁU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7C2C6F9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CENA JEDNOSTK. NETTO</w:t>
            </w:r>
            <w:r w:rsidRPr="00D86312">
              <w:rPr>
                <w:rFonts w:ascii="Cambria" w:hAnsi="Cambria" w:cs="Calibri"/>
                <w:b/>
                <w:bCs/>
              </w:rPr>
              <w:br/>
            </w:r>
            <w:r w:rsidRPr="00D86312">
              <w:rPr>
                <w:rFonts w:ascii="Cambria" w:hAnsi="Cambria"/>
                <w:b/>
                <w:bCs/>
              </w:rPr>
              <w:t>[PLN]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4FC29A5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VAT</w:t>
            </w:r>
            <w:r w:rsidRPr="00D86312">
              <w:rPr>
                <w:rFonts w:ascii="Cambria" w:hAnsi="Cambria" w:cs="Calibri"/>
                <w:b/>
                <w:bCs/>
              </w:rPr>
              <w:br/>
            </w:r>
            <w:r w:rsidRPr="00D86312">
              <w:rPr>
                <w:rFonts w:ascii="Cambria" w:hAnsi="Cambria"/>
                <w:b/>
                <w:bCs/>
              </w:rPr>
              <w:t>[%]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A7364B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CENA JDNOSTK. BRUTTO</w:t>
            </w:r>
            <w:r w:rsidRPr="00D86312">
              <w:rPr>
                <w:rFonts w:ascii="Cambria" w:hAnsi="Cambria" w:cs="Calibri"/>
                <w:b/>
                <w:bCs/>
              </w:rPr>
              <w:br/>
              <w:t>[PLN]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64DADAC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PRZEWIDYWANA ILOŚĆ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3B07BDC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WARTOŚĆ NETTO</w:t>
            </w:r>
            <w:r w:rsidRPr="00D86312">
              <w:rPr>
                <w:rFonts w:ascii="Cambria" w:hAnsi="Cambria" w:cs="Calibri"/>
                <w:b/>
                <w:bCs/>
              </w:rPr>
              <w:br/>
              <w:t xml:space="preserve">[PLN] </w:t>
            </w:r>
            <w:r w:rsidRPr="00D86312">
              <w:rPr>
                <w:rFonts w:ascii="Cambria" w:hAnsi="Cambria" w:cs="Calibri"/>
                <w:b/>
                <w:bCs/>
              </w:rPr>
              <w:br/>
              <w:t>(F = B x 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307C7E5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WARTOŚĆ BRUTTO</w:t>
            </w:r>
            <w:r w:rsidRPr="00D86312">
              <w:rPr>
                <w:rFonts w:ascii="Cambria" w:hAnsi="Cambria" w:cs="Calibri"/>
                <w:b/>
                <w:bCs/>
              </w:rPr>
              <w:br/>
              <w:t>[PLN]</w:t>
            </w:r>
            <w:r w:rsidRPr="00D86312">
              <w:rPr>
                <w:rFonts w:ascii="Cambria" w:hAnsi="Cambria" w:cs="Calibri"/>
                <w:b/>
                <w:bCs/>
              </w:rPr>
              <w:br/>
              <w:t xml:space="preserve">(G = D x E) </w:t>
            </w:r>
          </w:p>
        </w:tc>
      </w:tr>
      <w:tr w:rsidR="00D86312" w:rsidRPr="00D86312" w14:paraId="16445A14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401DCAA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51F4E70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B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3B50AAE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B916D8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77AE1569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6C785F25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0E6EDF9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G</w:t>
            </w:r>
          </w:p>
        </w:tc>
      </w:tr>
      <w:tr w:rsidR="00D86312" w:rsidRPr="00D86312" w14:paraId="0F7E19C4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064F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Biurko wsparte na kontenerze o wymiarze 1600x800x740mm, kontener 4 szuflady z zamkiem centralnym, szuflady metalowe na prowadnicach rolkowych, nośność szuflady 25kg, blat grubości 25mm, nogi metalowe – malowane proszkowo,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6E3E4E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929B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93EB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185ED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32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B899E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7F44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75BEF91E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F214F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Szafa aktowa o wymiarze 800x432x777mm, jedna półka, zamek,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DBAE1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701D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0A3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99D4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15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3923F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527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157FCD43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7FC3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 xml:space="preserve">Szafa aktowa z drzwiami o wymiarze </w:t>
            </w:r>
            <w:r w:rsidRPr="00D86312">
              <w:rPr>
                <w:rFonts w:ascii="Cambria" w:hAnsi="Cambria" w:cs="Calibri"/>
              </w:rPr>
              <w:lastRenderedPageBreak/>
              <w:t>1200x432x777mm, jedna półka, zamek,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42CD3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7F35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F8FE5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039F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15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D1A5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527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5BB0D884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241C1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Szafa aktowa o wymiarze 800x432x2185mm, 5 półek, zamek,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16EB8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1480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45349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C113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15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CD121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C5B8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1D3FBBC3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F3465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Szafa aktowa o wymiarze 800x432x1833mm, 4 półki, zamek,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9C48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4837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38C8C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3B26C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20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0B1B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F3E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68133171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2EF6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Regał o wymiarze 1200x432x777mm, jedna półka,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6E170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3672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9C287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869B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C85E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6C8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09EE92A7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C9C2F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Fotel obrotowy z wysokim oparciem, mechanizm synchroniczny, regulowany podłokietnik, wyprofilowane oparcie z podparciem lędźwiowym, tapicerowane oparcie i siedzisko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092A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64FB5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9A16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014D6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31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C1D39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F87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4864C6AF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CCFD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Szafa ubraniowa o wymiarze 600x432x1833mm, jedna półka, wieszak wysuwny,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DFCF0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D65DE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9D807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17156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10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5E68E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A83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5E010742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70CF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Lada recepcyjna o wymiarze 2600x1880x1100mm + szafka z drzwiami przesuwnymi,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8BD44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19E4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151E6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FAB10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25BBB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E36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6681FA43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054F4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lastRenderedPageBreak/>
              <w:t>Dwie szafy ubraniowe o wymiarze 750x432x1833mm (łącznie wymiar 1500x432x1833mm), jedna półka i wieszak wysuwny w każdej szafie,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7F6A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E084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FB089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4221A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D315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9C10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3966EB08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ABE20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Dwie szafy ubraniowe o wymiarze 600x432x1833mm (łącznie wymiar 1200x432x1833mm), jedna półka i wieszak wysuwny w każdej szafie, ściana tylna gr. 18mm, kolorystyka standardowa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C86AC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7656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9EFFF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18B95D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1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C19A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C31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4E99AD74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3596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Stół o wymiarze 3200x1000x740mm, blat grubości 25mm, stelaż metalowy – malowany proszkowo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A7FB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27682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929B3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19504" w14:textId="77777777" w:rsidR="00D86312" w:rsidRPr="00D86312" w:rsidRDefault="00D86312" w:rsidP="00D86312">
            <w:pPr>
              <w:jc w:val="center"/>
              <w:rPr>
                <w:rFonts w:ascii="Cambria" w:hAnsi="Cambria"/>
              </w:rPr>
            </w:pPr>
            <w:r w:rsidRPr="00D86312">
              <w:rPr>
                <w:rFonts w:ascii="Cambria" w:hAnsi="Cambria"/>
              </w:rPr>
              <w:t>2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2E7DE4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599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691059C2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00C6F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Krzesło – siedzisko z tapicerowaną poduszką, stelaż drewniany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019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2D6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563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6848D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 w:cs="Calibri"/>
              </w:rPr>
              <w:t>16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7EA0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7327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D86312" w:rsidRPr="00D86312" w14:paraId="07E03CFE" w14:textId="77777777" w:rsidTr="0001715D"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06954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RAZEM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58D0A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08416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  <w:r w:rsidRPr="00D86312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81677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277E0" w14:textId="77777777" w:rsidR="00D86312" w:rsidRPr="00D86312" w:rsidRDefault="00D86312" w:rsidP="00D8631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86312">
              <w:rPr>
                <w:rFonts w:ascii="Cambria" w:hAnsi="Cambria" w:cs="Calibri"/>
                <w:b/>
                <w:bCs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D7908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0BA3" w14:textId="77777777" w:rsidR="00D86312" w:rsidRPr="00D86312" w:rsidRDefault="00D86312" w:rsidP="00D86312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bookmarkEnd w:id="0"/>
    </w:tbl>
    <w:p w14:paraId="40908868" w14:textId="77777777" w:rsidR="00D86312" w:rsidRPr="00D86312" w:rsidRDefault="00D86312" w:rsidP="00D86312">
      <w:pPr>
        <w:spacing w:after="0" w:line="240" w:lineRule="auto"/>
        <w:rPr>
          <w:rFonts w:ascii="Cambria" w:eastAsia="Calibri" w:hAnsi="Cambria" w:cs="Times New Roman"/>
          <w:bCs/>
          <w:sz w:val="24"/>
          <w:szCs w:val="24"/>
        </w:rPr>
        <w:sectPr w:rsidR="00D86312" w:rsidRPr="00D86312" w:rsidSect="00F71FF4">
          <w:footerReference w:type="first" r:id="rId4"/>
          <w:pgSz w:w="15840" w:h="12240" w:orient="landscape" w:code="1"/>
          <w:pgMar w:top="1440" w:right="1701" w:bottom="1440" w:left="1077" w:header="709" w:footer="249" w:gutter="0"/>
          <w:cols w:space="708"/>
          <w:titlePg/>
          <w:docGrid w:linePitch="360"/>
        </w:sectPr>
      </w:pPr>
    </w:p>
    <w:p w14:paraId="742DE5E6" w14:textId="77777777" w:rsidR="00D125D1" w:rsidRDefault="00D125D1"/>
    <w:sectPr w:rsidR="00D125D1" w:rsidSect="00D863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D71A" w14:textId="77777777" w:rsidR="003B5F3B" w:rsidRPr="00B656A0" w:rsidRDefault="00000000" w:rsidP="00B656A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12"/>
    <w:rsid w:val="00D125D1"/>
    <w:rsid w:val="00D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C0A7"/>
  <w15:chartTrackingRefBased/>
  <w15:docId w15:val="{99D79B15-273D-4902-A454-8F08137F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8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312"/>
  </w:style>
  <w:style w:type="table" w:styleId="Tabela-Siatka">
    <w:name w:val="Table Grid"/>
    <w:basedOn w:val="Standardowy"/>
    <w:uiPriority w:val="59"/>
    <w:rsid w:val="00D863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Kalbarczyk Agata</dc:creator>
  <cp:keywords/>
  <dc:description/>
  <cp:lastModifiedBy>Kalbarczyk Agata</cp:lastModifiedBy>
  <cp:revision>1</cp:revision>
  <dcterms:created xsi:type="dcterms:W3CDTF">2022-09-29T09:20:00Z</dcterms:created>
  <dcterms:modified xsi:type="dcterms:W3CDTF">2022-09-29T09:21:00Z</dcterms:modified>
</cp:coreProperties>
</file>